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85" w:rsidRDefault="006E7F85" w:rsidP="007375C5">
      <w:pPr>
        <w:rPr>
          <w:rFonts w:ascii="Arial" w:hAnsi="Arial" w:cs="Arial"/>
          <w:b/>
        </w:rPr>
      </w:pPr>
    </w:p>
    <w:p w:rsidR="006E7F85" w:rsidRPr="00C60B9F" w:rsidRDefault="006E7F85" w:rsidP="007375C5">
      <w:pPr>
        <w:rPr>
          <w:rFonts w:ascii="Arial" w:hAnsi="Arial" w:cs="Arial"/>
          <w:b/>
        </w:rPr>
      </w:pPr>
      <w:r w:rsidRPr="00C60B9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useu da Diversidade Sexual</w:t>
      </w:r>
      <w:r w:rsidRPr="00C60B9F">
        <w:rPr>
          <w:rFonts w:ascii="Arial" w:hAnsi="Arial" w:cs="Arial"/>
          <w:b/>
        </w:rPr>
        <w:t>: programa de necessidades</w:t>
      </w:r>
    </w:p>
    <w:p w:rsidR="006E7F85" w:rsidRPr="00C60B9F" w:rsidRDefault="006E7F85">
      <w:pPr>
        <w:rPr>
          <w:rFonts w:ascii="Arial" w:hAnsi="Arial" w:cs="Arial"/>
          <w:sz w:val="20"/>
          <w:szCs w:val="20"/>
        </w:rPr>
      </w:pPr>
      <w:r w:rsidRPr="00C60B9F">
        <w:rPr>
          <w:rFonts w:ascii="Arial" w:hAnsi="Arial" w:cs="Arial"/>
          <w:sz w:val="20"/>
          <w:szCs w:val="20"/>
        </w:rPr>
        <w:t xml:space="preserve">O Museu da Diversidade Sexual estará contido em dois espaços: o Casarão existente e um anexo a ser construído. O programa de necessidades para um ou outro edifício </w:t>
      </w:r>
      <w:r>
        <w:rPr>
          <w:rFonts w:ascii="Arial" w:hAnsi="Arial" w:cs="Arial"/>
          <w:sz w:val="20"/>
          <w:szCs w:val="20"/>
        </w:rPr>
        <w:t>segue abaixo</w:t>
      </w:r>
      <w:r w:rsidRPr="00C60B9F">
        <w:rPr>
          <w:rFonts w:ascii="Arial" w:hAnsi="Arial" w:cs="Arial"/>
          <w:sz w:val="20"/>
          <w:szCs w:val="20"/>
        </w:rPr>
        <w:t xml:space="preserve">.  </w:t>
      </w:r>
    </w:p>
    <w:p w:rsidR="006E7F85" w:rsidRPr="00C60B9F" w:rsidRDefault="006E7F85">
      <w:pPr>
        <w:rPr>
          <w:rFonts w:ascii="Arial" w:hAnsi="Arial" w:cs="Arial"/>
          <w:sz w:val="20"/>
          <w:szCs w:val="20"/>
        </w:rPr>
      </w:pPr>
      <w:r w:rsidRPr="004878AA">
        <w:rPr>
          <w:rFonts w:ascii="Arial" w:hAnsi="Arial" w:cs="Arial"/>
          <w:b/>
          <w:sz w:val="20"/>
          <w:szCs w:val="20"/>
        </w:rPr>
        <w:t>Para o edifício existente</w:t>
      </w:r>
      <w:r w:rsidRPr="00C60B9F">
        <w:rPr>
          <w:rFonts w:ascii="Arial" w:hAnsi="Arial" w:cs="Arial"/>
          <w:sz w:val="20"/>
          <w:szCs w:val="20"/>
        </w:rPr>
        <w:t>:</w:t>
      </w:r>
    </w:p>
    <w:tbl>
      <w:tblPr>
        <w:tblW w:w="89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1"/>
      </w:tblGrid>
      <w:tr w:rsidR="006E7F85" w:rsidRPr="0010739E" w:rsidTr="00C60B9F">
        <w:trPr>
          <w:trHeight w:val="20"/>
        </w:trPr>
        <w:tc>
          <w:tcPr>
            <w:tcW w:w="8931" w:type="dxa"/>
            <w:shd w:val="clear" w:color="auto" w:fill="FFFFFF"/>
            <w:vAlign w:val="bottom"/>
          </w:tcPr>
          <w:p w:rsidR="006E7F85" w:rsidRPr="00201BEC" w:rsidRDefault="006E7F85" w:rsidP="00A608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 de Acolhimento</w:t>
            </w:r>
            <w:r w:rsidRPr="00201B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shd w:val="clear" w:color="auto" w:fill="FFFFFF"/>
            <w:vAlign w:val="bottom"/>
          </w:tcPr>
          <w:p w:rsidR="006E7F85" w:rsidRPr="00201BEC" w:rsidRDefault="006E7F85" w:rsidP="007F07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sz w:val="20"/>
                <w:szCs w:val="20"/>
              </w:rPr>
              <w:t>Recepção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shd w:val="clear" w:color="auto" w:fill="FFFFFF"/>
            <w:vAlign w:val="bottom"/>
          </w:tcPr>
          <w:p w:rsidR="006E7F85" w:rsidRPr="00201BEC" w:rsidRDefault="006E7F85" w:rsidP="00A608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sz w:val="20"/>
                <w:szCs w:val="20"/>
              </w:rPr>
              <w:t>Bilheteria e guarda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BEC"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shd w:val="clear" w:color="auto" w:fill="FFFFFF"/>
            <w:vAlign w:val="bottom"/>
          </w:tcPr>
          <w:p w:rsidR="006E7F85" w:rsidRPr="00201BEC" w:rsidRDefault="006E7F85" w:rsidP="007F07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8BD">
              <w:rPr>
                <w:rFonts w:ascii="Arial" w:hAnsi="Arial" w:cs="Arial"/>
                <w:sz w:val="20"/>
                <w:szCs w:val="20"/>
              </w:rPr>
              <w:t>Sanitários para o público</w:t>
            </w:r>
            <w:r w:rsidRPr="00201B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(incluir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shd w:val="clear" w:color="auto" w:fill="FFFFFF"/>
            <w:vAlign w:val="bottom"/>
          </w:tcPr>
          <w:p w:rsidR="006E7F85" w:rsidRPr="00201BEC" w:rsidRDefault="006E7F85" w:rsidP="00A608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reas expositivas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shd w:val="clear" w:color="auto" w:fill="FFFFFF"/>
            <w:vAlign w:val="bottom"/>
          </w:tcPr>
          <w:p w:rsidR="006E7F85" w:rsidRPr="00201BEC" w:rsidRDefault="006E7F85" w:rsidP="00A608B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Área de exposição permanente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(contendo histórico do Casarão e sua inserção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Avenida Paulista)) 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Pr="00201BEC" w:rsidRDefault="006E7F85" w:rsidP="00A608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Área de exposição permanente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linha do tempo do movimento pela construção da identidade da diversidade sexual)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shd w:val="clear" w:color="auto" w:fill="FFFFFF"/>
            <w:vAlign w:val="bottom"/>
          </w:tcPr>
          <w:p w:rsidR="006E7F85" w:rsidRPr="00201BEC" w:rsidRDefault="006E7F85" w:rsidP="00A608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Áreas Administrativas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8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(16 pessoas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Pr="00201BEC" w:rsidRDefault="006E7F85" w:rsidP="007F07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Salas para Diretoria Executiva, Cultural e Administrativa, Assessorias de Comunicação, Educação e Atividades Culturais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Pr="00201BEC" w:rsidRDefault="006E7F85" w:rsidP="007F07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Sala de reuniões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Pr="00201BEC" w:rsidRDefault="006E7F85" w:rsidP="007F07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Sala para Diretoria Financeira e RH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shd w:val="clear" w:color="auto" w:fill="FFFFFF"/>
            <w:vAlign w:val="bottom"/>
          </w:tcPr>
          <w:p w:rsidR="006E7F85" w:rsidRPr="00201BEC" w:rsidRDefault="006E7F85" w:rsidP="00BC7F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</w:t>
            </w:r>
            <w:r w:rsidRPr="00201B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Técnica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8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A608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proofErr w:type="gramEnd"/>
            <w:r w:rsidRPr="00A608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pessoas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Pr="00201BEC" w:rsidRDefault="006E7F85" w:rsidP="007F07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Gestão do acervo: </w:t>
            </w: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 xml:space="preserve">Sala do Coordenador de Documentação/Arquivo, Núcleo de Curadoria, Pesquisa e Produção 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Default="006E7F85" w:rsidP="007F07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rea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infraestrutura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manutenção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Default="006E7F85" w:rsidP="007F07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Almoxarifado e depósito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Default="006E7F85" w:rsidP="007F07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Copa e vestiário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Default="006E7F85" w:rsidP="007F07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Área de serviços gerais e manutenção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Pr="00201BEC" w:rsidRDefault="006E7F85" w:rsidP="004A2E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39E">
              <w:rPr>
                <w:rFonts w:ascii="Arial" w:hAnsi="Arial" w:cs="Arial"/>
                <w:color w:val="000000"/>
                <w:sz w:val="20"/>
                <w:szCs w:val="20"/>
              </w:rPr>
              <w:t>Instalações</w:t>
            </w: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terceirizados</w:t>
            </w:r>
            <w:r w:rsidRPr="001073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 xml:space="preserve">(guarda </w:t>
            </w:r>
            <w:proofErr w:type="spellStart"/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patrimoniada</w:t>
            </w:r>
            <w:proofErr w:type="spellEnd"/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 xml:space="preserve"> e limpeza)</w:t>
            </w:r>
          </w:p>
        </w:tc>
      </w:tr>
      <w:tr w:rsidR="006E7F85" w:rsidRPr="0010739E" w:rsidTr="00C60B9F">
        <w:trPr>
          <w:trHeight w:val="20"/>
        </w:trPr>
        <w:tc>
          <w:tcPr>
            <w:tcW w:w="8931" w:type="dxa"/>
            <w:vAlign w:val="bottom"/>
          </w:tcPr>
          <w:p w:rsidR="006E7F85" w:rsidRPr="0010739E" w:rsidRDefault="006E7F85" w:rsidP="004A2E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Sanitários para funcionários e terceirizados</w:t>
            </w:r>
          </w:p>
        </w:tc>
      </w:tr>
    </w:tbl>
    <w:p w:rsidR="006E7F85" w:rsidRDefault="006E7F85" w:rsidP="00712278">
      <w:pPr>
        <w:rPr>
          <w:rFonts w:ascii="Arial" w:hAnsi="Arial" w:cs="Arial"/>
          <w:sz w:val="20"/>
          <w:szCs w:val="20"/>
        </w:rPr>
      </w:pPr>
    </w:p>
    <w:p w:rsidR="006E7F85" w:rsidRPr="004878AA" w:rsidRDefault="006E7F85" w:rsidP="00712278">
      <w:pPr>
        <w:rPr>
          <w:rFonts w:ascii="Arial" w:hAnsi="Arial" w:cs="Arial"/>
          <w:b/>
          <w:sz w:val="20"/>
          <w:szCs w:val="20"/>
        </w:rPr>
      </w:pPr>
      <w:r w:rsidRPr="004878AA">
        <w:rPr>
          <w:rFonts w:ascii="Arial" w:hAnsi="Arial" w:cs="Arial"/>
          <w:b/>
          <w:sz w:val="20"/>
          <w:szCs w:val="20"/>
        </w:rPr>
        <w:t xml:space="preserve">Para o anexo a ser construído </w:t>
      </w:r>
    </w:p>
    <w:tbl>
      <w:tblPr>
        <w:tblW w:w="89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931"/>
      </w:tblGrid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7605CC" w:rsidRDefault="006E7F85" w:rsidP="007605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Serviços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7605CC" w:rsidRDefault="006E7F85" w:rsidP="00BD417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Loja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7605CC" w:rsidRDefault="006E7F85" w:rsidP="00BD417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Café/restaurante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944044" w:rsidRDefault="006E7F85" w:rsidP="00BD41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40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Espaços para eventos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201BEC" w:rsidRDefault="006E7F85" w:rsidP="00BD417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01BE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Área para a realização de eventos no térreo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200 pessoas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201BEC" w:rsidRDefault="006E7F85" w:rsidP="00B17D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01BE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Local descoberto com área de apoio (copa e banheiros), localizado, a título de exemplo, na cobertura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200 pessoas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5541AB" w:rsidRDefault="006E7F85" w:rsidP="00B17D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541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Espaços para exposições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201BEC" w:rsidRDefault="006E7F85" w:rsidP="00B17D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Espaço para exposições temporárias (pé direito sugerido: 5 metros; área sugerida: 500m</w:t>
            </w:r>
            <w:r w:rsidRPr="00345F5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944044" w:rsidRDefault="006E7F85" w:rsidP="009440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440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Auditório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7605CC" w:rsidRDefault="006E7F85" w:rsidP="0094404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Auditório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com previsão de u</w:t>
            </w: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so múltiplo: equipado </w:t>
            </w:r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para teatro (</w:t>
            </w:r>
            <w:proofErr w:type="gramStart"/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camarins,</w:t>
            </w:r>
            <w:proofErr w:type="spellStart"/>
            <w:proofErr w:type="gramEnd"/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cochias</w:t>
            </w:r>
            <w:proofErr w:type="spellEnd"/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proofErr w:type="spellEnd"/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iluminação e sonorização), música,</w:t>
            </w: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cinema e conferências/seminários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(200 pessoas)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7605CC" w:rsidRDefault="006E7F85" w:rsidP="00B17D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Cabine de luz, som e projeção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7605CC" w:rsidRDefault="006E7F85" w:rsidP="00B17D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Cabine de tradução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7605CC" w:rsidRDefault="006E7F85" w:rsidP="00B17D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sz w:val="20"/>
                <w:szCs w:val="20"/>
                <w:lang w:eastAsia="pt-BR"/>
              </w:rPr>
              <w:t>Sanitários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7605CC" w:rsidRDefault="006E7F85" w:rsidP="00C60B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 Centro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 d</w:t>
            </w:r>
            <w:r w:rsidRPr="007605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ocumentação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C60B9F" w:rsidRDefault="006E7F85" w:rsidP="007605C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F41A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Biblioteca / Centro Documentação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7605CC" w:rsidRDefault="006E7F85" w:rsidP="007605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de leitura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7605CC" w:rsidRDefault="006E7F85" w:rsidP="00B17D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Espaço para </w:t>
            </w: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processamento</w:t>
            </w:r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guarda </w:t>
            </w: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 acervo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201BEC" w:rsidRDefault="006E7F85" w:rsidP="00B17D6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Estúdio para coleta de testemunhos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201BEC" w:rsidRDefault="006E7F85" w:rsidP="00C60B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Sala multiuso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p/ </w:t>
            </w: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cursos, formação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educadores e outras atividades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(50 pessoas)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201BEC" w:rsidRDefault="006E7F85" w:rsidP="00C60B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Áreas técnicas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vAlign w:val="bottom"/>
          </w:tcPr>
          <w:p w:rsidR="006E7F85" w:rsidRPr="00201BEC" w:rsidRDefault="006E7F85" w:rsidP="00B17D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Conservação/ Restauração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(área sugerida: 30m</w:t>
            </w:r>
            <w:r w:rsidRPr="00345F5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7605CC" w:rsidRDefault="006E7F85" w:rsidP="00C60B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Reserva Técnica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(área sugerida: 30m</w:t>
            </w:r>
            <w:r w:rsidRPr="00345F5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C60B9F" w:rsidRDefault="006E7F85" w:rsidP="004878A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À</w:t>
            </w:r>
            <w:r w:rsidRPr="00C60B9F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reas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infraestrutura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e manutenção predial 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201BEC" w:rsidRDefault="006E7F85" w:rsidP="00390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01BEC">
              <w:rPr>
                <w:rFonts w:ascii="Arial" w:hAnsi="Arial" w:cs="Arial"/>
                <w:color w:val="000000"/>
                <w:sz w:val="20"/>
                <w:szCs w:val="20"/>
              </w:rPr>
              <w:t>Central elétrica, climatização e monitoramento de segurança.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4878AA" w:rsidRDefault="006E7F85" w:rsidP="00390E0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878AA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Demais áreas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201BEC" w:rsidRDefault="006E7F85" w:rsidP="004878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Sanitários para público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funcionários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201BEC" w:rsidRDefault="006E7F85" w:rsidP="00390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Área para primeiro atendimento</w:t>
            </w:r>
          </w:p>
        </w:tc>
      </w:tr>
      <w:tr w:rsidR="006E7F85" w:rsidRPr="0010739E" w:rsidTr="004878AA">
        <w:trPr>
          <w:trHeight w:val="282"/>
        </w:trPr>
        <w:tc>
          <w:tcPr>
            <w:tcW w:w="8931" w:type="dxa"/>
            <w:shd w:val="clear" w:color="000000" w:fill="FFFFFF"/>
            <w:vAlign w:val="bottom"/>
          </w:tcPr>
          <w:p w:rsidR="006E7F85" w:rsidRPr="00201BEC" w:rsidRDefault="006E7F85" w:rsidP="00390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605CC">
              <w:rPr>
                <w:rFonts w:ascii="Arial" w:hAnsi="Arial" w:cs="Arial"/>
                <w:color w:val="000000"/>
                <w:sz w:val="20"/>
                <w:szCs w:val="20"/>
              </w:rPr>
              <w:t>Centro de Tecnologia da Informação</w:t>
            </w:r>
          </w:p>
        </w:tc>
      </w:tr>
    </w:tbl>
    <w:p w:rsidR="006E7F85" w:rsidRDefault="006E7F85" w:rsidP="009D5E2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7F85" w:rsidRPr="004F41A7" w:rsidRDefault="006E7F85" w:rsidP="004F41A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Deverá ser mantido </w:t>
      </w:r>
      <w:r w:rsidRPr="004F41A7">
        <w:rPr>
          <w:rFonts w:ascii="Arial" w:hAnsi="Arial" w:cs="Arial"/>
          <w:color w:val="000000"/>
          <w:sz w:val="20"/>
          <w:szCs w:val="20"/>
          <w:lang w:eastAsia="pt-BR"/>
        </w:rPr>
        <w:t>um recuo frontal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de 20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metros.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Ta</w:t>
      </w:r>
      <w:r w:rsidRPr="004F41A7">
        <w:rPr>
          <w:rFonts w:ascii="Arial" w:hAnsi="Arial" w:cs="Arial"/>
          <w:color w:val="000000"/>
          <w:sz w:val="20"/>
          <w:szCs w:val="20"/>
          <w:lang w:eastAsia="pt-BR"/>
        </w:rPr>
        <w:t xml:space="preserve">mbém deverão ser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previstas áreas para </w:t>
      </w:r>
      <w:r w:rsidRPr="007605CC">
        <w:rPr>
          <w:rFonts w:ascii="Arial" w:hAnsi="Arial" w:cs="Arial"/>
          <w:color w:val="000000"/>
          <w:sz w:val="20"/>
          <w:szCs w:val="20"/>
          <w:lang w:eastAsia="pt-BR"/>
        </w:rPr>
        <w:t>carga e descarga (próxim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as</w:t>
      </w:r>
      <w:r w:rsidRPr="007605CC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dos acessos para as </w:t>
      </w:r>
      <w:r w:rsidRPr="007605CC">
        <w:rPr>
          <w:rFonts w:ascii="Arial" w:hAnsi="Arial" w:cs="Arial"/>
          <w:color w:val="000000"/>
          <w:sz w:val="20"/>
          <w:szCs w:val="20"/>
          <w:lang w:eastAsia="pt-BR"/>
        </w:rPr>
        <w:t>área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s</w:t>
      </w:r>
      <w:r w:rsidRPr="007605CC">
        <w:rPr>
          <w:rFonts w:ascii="Arial" w:hAnsi="Arial" w:cs="Arial"/>
          <w:color w:val="000000"/>
          <w:sz w:val="20"/>
          <w:szCs w:val="20"/>
          <w:lang w:eastAsia="pt-BR"/>
        </w:rPr>
        <w:t xml:space="preserve"> expositiva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s</w:t>
      </w:r>
      <w:r w:rsidRPr="007605CC"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e elevador de carga. </w:t>
      </w:r>
    </w:p>
    <w:p w:rsidR="006E7F85" w:rsidRDefault="006E7F85" w:rsidP="00712278">
      <w:pPr>
        <w:rPr>
          <w:rFonts w:ascii="Arial" w:hAnsi="Arial" w:cs="Arial"/>
          <w:b/>
          <w:sz w:val="20"/>
          <w:szCs w:val="20"/>
        </w:rPr>
      </w:pPr>
    </w:p>
    <w:p w:rsidR="006E7F85" w:rsidRDefault="006E7F85" w:rsidP="00712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Observação: as áreas acima são sugeridas, sendo que a área total prevista para o anexo é de até 2000</w:t>
      </w:r>
      <w:r w:rsidRPr="00345F5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</w:t>
      </w:r>
      <w:r w:rsidRPr="00345F59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</w:t>
      </w:r>
      <w:r w:rsidRPr="00345F59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6E7F85" w:rsidRPr="00201BEC" w:rsidRDefault="006E7F85">
      <w:pPr>
        <w:rPr>
          <w:rFonts w:ascii="Arial" w:hAnsi="Arial" w:cs="Arial"/>
          <w:sz w:val="20"/>
          <w:szCs w:val="20"/>
        </w:rPr>
      </w:pPr>
    </w:p>
    <w:p w:rsidR="006E7F85" w:rsidRPr="00201BEC" w:rsidRDefault="006E7F85">
      <w:pPr>
        <w:rPr>
          <w:rFonts w:ascii="Arial" w:hAnsi="Arial" w:cs="Arial"/>
          <w:sz w:val="20"/>
          <w:szCs w:val="20"/>
        </w:rPr>
      </w:pPr>
    </w:p>
    <w:p w:rsidR="006E7F85" w:rsidRPr="00201BEC" w:rsidRDefault="006E7F85">
      <w:pPr>
        <w:rPr>
          <w:rFonts w:ascii="Arial" w:hAnsi="Arial" w:cs="Arial"/>
          <w:sz w:val="20"/>
          <w:szCs w:val="20"/>
        </w:rPr>
      </w:pPr>
      <w:r w:rsidRPr="00201BEC">
        <w:rPr>
          <w:rFonts w:ascii="Arial" w:hAnsi="Arial" w:cs="Arial"/>
          <w:sz w:val="20"/>
          <w:szCs w:val="20"/>
        </w:rPr>
        <w:t>-</w:t>
      </w:r>
    </w:p>
    <w:p w:rsidR="006E7F85" w:rsidRPr="00201BEC" w:rsidRDefault="006E7F85">
      <w:pPr>
        <w:rPr>
          <w:rFonts w:ascii="Arial" w:hAnsi="Arial" w:cs="Arial"/>
          <w:sz w:val="20"/>
          <w:szCs w:val="20"/>
        </w:rPr>
      </w:pPr>
    </w:p>
    <w:p w:rsidR="006E7F85" w:rsidRPr="00201BEC" w:rsidRDefault="006E7F85">
      <w:pPr>
        <w:rPr>
          <w:rFonts w:ascii="Arial" w:hAnsi="Arial" w:cs="Arial"/>
          <w:sz w:val="20"/>
          <w:szCs w:val="20"/>
        </w:rPr>
      </w:pPr>
    </w:p>
    <w:sectPr w:rsidR="006E7F85" w:rsidRPr="00201BEC" w:rsidSect="00B55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AF9"/>
    <w:multiLevelType w:val="hybridMultilevel"/>
    <w:tmpl w:val="25E40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1B0"/>
    <w:rsid w:val="000B790A"/>
    <w:rsid w:val="0010739E"/>
    <w:rsid w:val="001638A5"/>
    <w:rsid w:val="00201BEC"/>
    <w:rsid w:val="002B6C2F"/>
    <w:rsid w:val="00314577"/>
    <w:rsid w:val="00321657"/>
    <w:rsid w:val="00345F59"/>
    <w:rsid w:val="00347FE8"/>
    <w:rsid w:val="003509DB"/>
    <w:rsid w:val="00390E0B"/>
    <w:rsid w:val="003D1940"/>
    <w:rsid w:val="00401406"/>
    <w:rsid w:val="004129AC"/>
    <w:rsid w:val="004878AA"/>
    <w:rsid w:val="004A2E4C"/>
    <w:rsid w:val="004F2562"/>
    <w:rsid w:val="004F41A7"/>
    <w:rsid w:val="0051684F"/>
    <w:rsid w:val="005271B0"/>
    <w:rsid w:val="005455A4"/>
    <w:rsid w:val="005541AB"/>
    <w:rsid w:val="00636175"/>
    <w:rsid w:val="006465B6"/>
    <w:rsid w:val="006569C8"/>
    <w:rsid w:val="00681B2E"/>
    <w:rsid w:val="006E7F85"/>
    <w:rsid w:val="00712278"/>
    <w:rsid w:val="00727254"/>
    <w:rsid w:val="007375C5"/>
    <w:rsid w:val="007605CC"/>
    <w:rsid w:val="0076171D"/>
    <w:rsid w:val="007715CC"/>
    <w:rsid w:val="007F078E"/>
    <w:rsid w:val="00861F50"/>
    <w:rsid w:val="008B62AC"/>
    <w:rsid w:val="00944044"/>
    <w:rsid w:val="00957D6E"/>
    <w:rsid w:val="009D5E2C"/>
    <w:rsid w:val="00A608BD"/>
    <w:rsid w:val="00A8452F"/>
    <w:rsid w:val="00B17D66"/>
    <w:rsid w:val="00B55679"/>
    <w:rsid w:val="00BC7F47"/>
    <w:rsid w:val="00BD4177"/>
    <w:rsid w:val="00C43C5C"/>
    <w:rsid w:val="00C60B9F"/>
    <w:rsid w:val="00C60EFE"/>
    <w:rsid w:val="00C769C7"/>
    <w:rsid w:val="00CB3DE0"/>
    <w:rsid w:val="00DE6DAC"/>
    <w:rsid w:val="00E50EBE"/>
    <w:rsid w:val="00F11853"/>
    <w:rsid w:val="00F67181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7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 da Diversidade Sexual: programa de necessidades</dc:title>
  <dc:creator>vdomingos</dc:creator>
  <cp:lastModifiedBy>amoraes</cp:lastModifiedBy>
  <cp:revision>2</cp:revision>
  <cp:lastPrinted>2014-08-22T19:24:00Z</cp:lastPrinted>
  <dcterms:created xsi:type="dcterms:W3CDTF">2014-08-25T18:30:00Z</dcterms:created>
  <dcterms:modified xsi:type="dcterms:W3CDTF">2014-08-25T18:30:00Z</dcterms:modified>
</cp:coreProperties>
</file>